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D4F" w:rsidRDefault="00CD0D4F" w:rsidP="0003059F">
      <w:pPr>
        <w:jc w:val="both"/>
        <w:rPr>
          <w:sz w:val="28"/>
          <w:szCs w:val="28"/>
        </w:rPr>
      </w:pPr>
    </w:p>
    <w:p w:rsidR="00CD0D4F" w:rsidRDefault="00CD0D4F" w:rsidP="0003059F">
      <w:pPr>
        <w:jc w:val="both"/>
        <w:rPr>
          <w:sz w:val="28"/>
          <w:szCs w:val="28"/>
        </w:rPr>
      </w:pPr>
    </w:p>
    <w:p w:rsidR="00CD0D4F" w:rsidRDefault="00CD0D4F" w:rsidP="0003059F">
      <w:pPr>
        <w:jc w:val="both"/>
        <w:rPr>
          <w:sz w:val="28"/>
          <w:szCs w:val="28"/>
        </w:rPr>
      </w:pPr>
    </w:p>
    <w:p w:rsidR="00CD0D4F" w:rsidRDefault="00CD0D4F" w:rsidP="0003059F">
      <w:pPr>
        <w:jc w:val="both"/>
        <w:rPr>
          <w:sz w:val="28"/>
          <w:szCs w:val="28"/>
        </w:rPr>
      </w:pPr>
    </w:p>
    <w:p w:rsidR="00CD0D4F" w:rsidRDefault="00CD0D4F" w:rsidP="0003059F">
      <w:pPr>
        <w:jc w:val="both"/>
        <w:rPr>
          <w:sz w:val="28"/>
          <w:szCs w:val="28"/>
        </w:rPr>
      </w:pPr>
    </w:p>
    <w:p w:rsidR="00CD0D4F" w:rsidRDefault="00CD0D4F" w:rsidP="0003059F">
      <w:pPr>
        <w:jc w:val="both"/>
        <w:rPr>
          <w:sz w:val="28"/>
          <w:szCs w:val="28"/>
        </w:rPr>
      </w:pPr>
      <w:r>
        <w:rPr>
          <w:sz w:val="28"/>
          <w:szCs w:val="28"/>
        </w:rPr>
        <w:t>CUADERNOS FORO NEGOCIA: 7</w:t>
      </w:r>
    </w:p>
    <w:p w:rsidR="00CD0D4F" w:rsidRDefault="00CD0D4F" w:rsidP="00CD0D4F">
      <w:pPr>
        <w:jc w:val="center"/>
        <w:rPr>
          <w:sz w:val="28"/>
          <w:szCs w:val="28"/>
        </w:rPr>
      </w:pPr>
    </w:p>
    <w:p w:rsidR="00CD0D4F" w:rsidRDefault="00CD0D4F" w:rsidP="0003059F">
      <w:pPr>
        <w:jc w:val="both"/>
        <w:rPr>
          <w:sz w:val="28"/>
          <w:szCs w:val="28"/>
        </w:rPr>
      </w:pPr>
    </w:p>
    <w:p w:rsidR="00CD0D4F" w:rsidRDefault="00CD0D4F" w:rsidP="0003059F">
      <w:pPr>
        <w:jc w:val="both"/>
        <w:rPr>
          <w:sz w:val="28"/>
          <w:szCs w:val="28"/>
        </w:rPr>
      </w:pPr>
    </w:p>
    <w:p w:rsidR="00CD0D4F" w:rsidRDefault="00CD0D4F" w:rsidP="0003059F">
      <w:pPr>
        <w:jc w:val="both"/>
        <w:rPr>
          <w:sz w:val="28"/>
          <w:szCs w:val="28"/>
        </w:rPr>
      </w:pPr>
    </w:p>
    <w:p w:rsidR="00CD0D4F" w:rsidRDefault="00CD0D4F" w:rsidP="0003059F">
      <w:pPr>
        <w:jc w:val="both"/>
        <w:rPr>
          <w:sz w:val="28"/>
          <w:szCs w:val="28"/>
        </w:rPr>
      </w:pPr>
    </w:p>
    <w:p w:rsidR="00CD0D4F" w:rsidRDefault="00CD0D4F" w:rsidP="0003059F">
      <w:pPr>
        <w:jc w:val="both"/>
        <w:rPr>
          <w:sz w:val="28"/>
          <w:szCs w:val="28"/>
        </w:rPr>
      </w:pPr>
    </w:p>
    <w:p w:rsidR="00B24A9C" w:rsidRDefault="0003059F" w:rsidP="0003059F">
      <w:pPr>
        <w:jc w:val="both"/>
        <w:rPr>
          <w:b/>
          <w:sz w:val="56"/>
          <w:szCs w:val="56"/>
        </w:rPr>
      </w:pPr>
      <w:r w:rsidRPr="00CD0D4F">
        <w:rPr>
          <w:b/>
          <w:sz w:val="56"/>
          <w:szCs w:val="56"/>
        </w:rPr>
        <w:t>SOBRE LA REESTRUC</w:t>
      </w:r>
      <w:r w:rsidR="00CD0D4F">
        <w:rPr>
          <w:b/>
          <w:sz w:val="56"/>
          <w:szCs w:val="56"/>
        </w:rPr>
        <w:t>TURACIÓN DEL SISTEMA FINANCIERO</w:t>
      </w:r>
    </w:p>
    <w:p w:rsidR="00CD0D4F" w:rsidRDefault="00CD0D4F" w:rsidP="0003059F">
      <w:pPr>
        <w:jc w:val="both"/>
        <w:rPr>
          <w:b/>
          <w:sz w:val="56"/>
          <w:szCs w:val="56"/>
        </w:rPr>
      </w:pPr>
    </w:p>
    <w:p w:rsidR="00CD0D4F" w:rsidRDefault="00CD0D4F" w:rsidP="0003059F">
      <w:pPr>
        <w:jc w:val="both"/>
        <w:rPr>
          <w:b/>
          <w:sz w:val="56"/>
          <w:szCs w:val="56"/>
        </w:rPr>
      </w:pPr>
    </w:p>
    <w:p w:rsidR="00CD0D4F" w:rsidRDefault="00CD0D4F" w:rsidP="0003059F">
      <w:pPr>
        <w:jc w:val="both"/>
        <w:rPr>
          <w:b/>
          <w:sz w:val="56"/>
          <w:szCs w:val="56"/>
        </w:rPr>
      </w:pPr>
    </w:p>
    <w:p w:rsidR="00CD0D4F" w:rsidRDefault="00CD0D4F" w:rsidP="00CD0D4F">
      <w:pPr>
        <w:jc w:val="center"/>
        <w:rPr>
          <w:b/>
          <w:sz w:val="28"/>
          <w:szCs w:val="28"/>
        </w:rPr>
      </w:pPr>
      <w:r>
        <w:rPr>
          <w:b/>
          <w:sz w:val="28"/>
          <w:szCs w:val="28"/>
        </w:rPr>
        <w:t>Jose Mª Fidalgo</w:t>
      </w:r>
    </w:p>
    <w:p w:rsidR="00CD0D4F" w:rsidRDefault="00CD0D4F" w:rsidP="00CD0D4F">
      <w:pPr>
        <w:jc w:val="center"/>
        <w:rPr>
          <w:b/>
          <w:sz w:val="28"/>
          <w:szCs w:val="28"/>
        </w:rPr>
      </w:pPr>
      <w:r>
        <w:rPr>
          <w:b/>
          <w:sz w:val="28"/>
          <w:szCs w:val="28"/>
        </w:rPr>
        <w:t>Presidente del FORO NEGOCIA</w:t>
      </w:r>
    </w:p>
    <w:p w:rsidR="00CD0D4F" w:rsidRDefault="00CD0D4F" w:rsidP="00CD0D4F">
      <w:pPr>
        <w:jc w:val="center"/>
        <w:rPr>
          <w:b/>
          <w:sz w:val="28"/>
          <w:szCs w:val="28"/>
        </w:rPr>
      </w:pPr>
      <w:r>
        <w:rPr>
          <w:b/>
          <w:sz w:val="28"/>
          <w:szCs w:val="28"/>
        </w:rPr>
        <w:t xml:space="preserve">CENTRO DE NEGOCIACIÓN Y MEDIACIÓN </w:t>
      </w:r>
    </w:p>
    <w:p w:rsidR="00CD0D4F" w:rsidRPr="00CD0D4F" w:rsidRDefault="00CD0D4F" w:rsidP="00CD0D4F">
      <w:pPr>
        <w:jc w:val="center"/>
        <w:rPr>
          <w:b/>
          <w:sz w:val="28"/>
          <w:szCs w:val="28"/>
        </w:rPr>
      </w:pPr>
      <w:r>
        <w:rPr>
          <w:b/>
          <w:sz w:val="28"/>
          <w:szCs w:val="28"/>
        </w:rPr>
        <w:t>IE BUSINESS SCHOOL</w:t>
      </w:r>
    </w:p>
    <w:p w:rsidR="006C18F9" w:rsidRDefault="006C18F9" w:rsidP="0003059F">
      <w:pPr>
        <w:jc w:val="both"/>
        <w:rPr>
          <w:sz w:val="28"/>
          <w:szCs w:val="28"/>
        </w:rPr>
      </w:pPr>
    </w:p>
    <w:p w:rsidR="00CD0D4F" w:rsidRDefault="00CD0D4F" w:rsidP="0003059F">
      <w:pPr>
        <w:jc w:val="both"/>
        <w:rPr>
          <w:sz w:val="28"/>
          <w:szCs w:val="28"/>
        </w:rPr>
      </w:pPr>
    </w:p>
    <w:p w:rsidR="00CD0D4F" w:rsidRDefault="00CD0D4F" w:rsidP="0003059F">
      <w:pPr>
        <w:jc w:val="both"/>
        <w:rPr>
          <w:sz w:val="28"/>
          <w:szCs w:val="28"/>
        </w:rPr>
      </w:pPr>
    </w:p>
    <w:p w:rsidR="0003059F" w:rsidRDefault="0003059F" w:rsidP="0003059F">
      <w:pPr>
        <w:jc w:val="both"/>
        <w:rPr>
          <w:sz w:val="28"/>
          <w:szCs w:val="28"/>
        </w:rPr>
      </w:pPr>
      <w:r>
        <w:rPr>
          <w:sz w:val="28"/>
          <w:szCs w:val="28"/>
        </w:rPr>
        <w:t>En Espa</w:t>
      </w:r>
      <w:r w:rsidR="004B14E5">
        <w:rPr>
          <w:sz w:val="28"/>
          <w:szCs w:val="28"/>
        </w:rPr>
        <w:t xml:space="preserve">ña </w:t>
      </w:r>
      <w:r w:rsidR="007824CC">
        <w:rPr>
          <w:sz w:val="28"/>
          <w:szCs w:val="28"/>
        </w:rPr>
        <w:t xml:space="preserve"> </w:t>
      </w:r>
      <w:r>
        <w:rPr>
          <w:sz w:val="28"/>
          <w:szCs w:val="28"/>
        </w:rPr>
        <w:t>los efectos de la burbuja de la construcción residencial han sido graves y   múltiples: desempleo masivo, endeuda</w:t>
      </w:r>
      <w:r w:rsidR="007824CC">
        <w:rPr>
          <w:sz w:val="28"/>
          <w:szCs w:val="28"/>
        </w:rPr>
        <w:t xml:space="preserve">miento de familias y empresas y </w:t>
      </w:r>
      <w:proofErr w:type="spellStart"/>
      <w:r w:rsidR="007824CC">
        <w:rPr>
          <w:sz w:val="28"/>
          <w:szCs w:val="28"/>
        </w:rPr>
        <w:t>fragilización</w:t>
      </w:r>
      <w:proofErr w:type="spellEnd"/>
      <w:r w:rsidR="007824CC">
        <w:rPr>
          <w:sz w:val="28"/>
          <w:szCs w:val="28"/>
        </w:rPr>
        <w:t xml:space="preserve"> del sistema financiero por créditos fallidos, morosidad, caída del valor de los activos inmobiliarios – pisos y suelo – y descapitalización</w:t>
      </w:r>
      <w:r w:rsidR="00CD0D4F">
        <w:rPr>
          <w:sz w:val="28"/>
          <w:szCs w:val="28"/>
        </w:rPr>
        <w:t>,</w:t>
      </w:r>
      <w:r w:rsidR="007824CC">
        <w:rPr>
          <w:sz w:val="28"/>
          <w:szCs w:val="28"/>
        </w:rPr>
        <w:t xml:space="preserve"> con su primera consecuencia</w:t>
      </w:r>
      <w:r w:rsidR="00CD0D4F">
        <w:rPr>
          <w:sz w:val="28"/>
          <w:szCs w:val="28"/>
        </w:rPr>
        <w:t>:</w:t>
      </w:r>
      <w:r w:rsidR="007824CC">
        <w:rPr>
          <w:sz w:val="28"/>
          <w:szCs w:val="28"/>
        </w:rPr>
        <w:t xml:space="preserve"> el cierre del grifo del crédito.</w:t>
      </w:r>
      <w:r>
        <w:rPr>
          <w:sz w:val="28"/>
          <w:szCs w:val="28"/>
        </w:rPr>
        <w:t xml:space="preserve"> </w:t>
      </w:r>
    </w:p>
    <w:p w:rsidR="007824CC" w:rsidRDefault="008E6140" w:rsidP="0003059F">
      <w:pPr>
        <w:jc w:val="both"/>
        <w:rPr>
          <w:sz w:val="28"/>
          <w:szCs w:val="28"/>
        </w:rPr>
      </w:pPr>
      <w:r>
        <w:rPr>
          <w:sz w:val="28"/>
          <w:szCs w:val="28"/>
        </w:rPr>
        <w:t>Esta  crisis</w:t>
      </w:r>
      <w:r w:rsidR="006B7EA3">
        <w:rPr>
          <w:sz w:val="28"/>
          <w:szCs w:val="28"/>
        </w:rPr>
        <w:t xml:space="preserve"> endógena, se superpone a la exógena o </w:t>
      </w:r>
      <w:r>
        <w:rPr>
          <w:sz w:val="28"/>
          <w:szCs w:val="28"/>
        </w:rPr>
        <w:t>general también de crédito</w:t>
      </w:r>
      <w:r w:rsidR="006B7EA3">
        <w:rPr>
          <w:sz w:val="28"/>
          <w:szCs w:val="28"/>
        </w:rPr>
        <w:t xml:space="preserve"> pero, además, macroeconómica y político-institucional. No parecen surgir soluciones prácticas, o practicables, ni en marcos globales- G-20-, ni regionales- U. E</w:t>
      </w:r>
      <w:r w:rsidR="00CB3157">
        <w:rPr>
          <w:sz w:val="28"/>
          <w:szCs w:val="28"/>
        </w:rPr>
        <w:t>.</w:t>
      </w:r>
      <w:r w:rsidR="006B7EA3">
        <w:rPr>
          <w:sz w:val="28"/>
          <w:szCs w:val="28"/>
        </w:rPr>
        <w:t>-</w:t>
      </w:r>
      <w:r w:rsidR="00CB3157">
        <w:rPr>
          <w:sz w:val="28"/>
          <w:szCs w:val="28"/>
        </w:rPr>
        <w:t>,</w:t>
      </w:r>
      <w:r w:rsidR="00F6354B">
        <w:rPr>
          <w:sz w:val="28"/>
          <w:szCs w:val="28"/>
        </w:rPr>
        <w:t xml:space="preserve"> ni locales, excepto las relativas a paliar algunas lesiones, los llamados “rescates”</w:t>
      </w:r>
      <w:r w:rsidR="00957E26">
        <w:rPr>
          <w:sz w:val="28"/>
          <w:szCs w:val="28"/>
        </w:rPr>
        <w:t xml:space="preserve"> o inyecciones de dinero para responder a obligaciones a cambio de duras políticas de ajuste fiscal.</w:t>
      </w:r>
    </w:p>
    <w:p w:rsidR="00957E26" w:rsidRDefault="00957E26" w:rsidP="0003059F">
      <w:pPr>
        <w:jc w:val="both"/>
        <w:rPr>
          <w:sz w:val="28"/>
          <w:szCs w:val="28"/>
        </w:rPr>
      </w:pPr>
      <w:r>
        <w:rPr>
          <w:sz w:val="28"/>
          <w:szCs w:val="28"/>
        </w:rPr>
        <w:t>España ha multiplicado el riesgo a causa de lo elevado de su deuda endógena en una circunstancia general de “sequía” de crédito</w:t>
      </w:r>
      <w:r w:rsidR="008E6140">
        <w:rPr>
          <w:sz w:val="28"/>
          <w:szCs w:val="28"/>
        </w:rPr>
        <w:t>,</w:t>
      </w:r>
      <w:r>
        <w:rPr>
          <w:sz w:val="28"/>
          <w:szCs w:val="28"/>
        </w:rPr>
        <w:t xml:space="preserve"> donde los créditos nos resultan costosísimos y el servicio de la deuda pesa aún más en unos presupuestos deficitarios.</w:t>
      </w:r>
    </w:p>
    <w:p w:rsidR="00957E26" w:rsidRDefault="00957E26" w:rsidP="00CC595D">
      <w:pPr>
        <w:jc w:val="both"/>
        <w:rPr>
          <w:sz w:val="28"/>
          <w:szCs w:val="28"/>
        </w:rPr>
      </w:pPr>
      <w:r>
        <w:rPr>
          <w:sz w:val="28"/>
          <w:szCs w:val="28"/>
        </w:rPr>
        <w:t>El temor a</w:t>
      </w:r>
      <w:r w:rsidR="00CB3157">
        <w:rPr>
          <w:sz w:val="28"/>
          <w:szCs w:val="28"/>
        </w:rPr>
        <w:t xml:space="preserve"> quiebras de instituciones financieras, por lo que comportan de riesgo sistémico, ha puesto en el orden del día la necesaria reestructuración del sistema financiero con un arsenal de instrumentos para operar: recapitalización, extracción de activos</w:t>
      </w:r>
      <w:r w:rsidR="0060191C">
        <w:rPr>
          <w:sz w:val="28"/>
          <w:szCs w:val="28"/>
        </w:rPr>
        <w:t xml:space="preserve"> no justamente valo</w:t>
      </w:r>
      <w:r w:rsidR="009C6BD2">
        <w:rPr>
          <w:sz w:val="28"/>
          <w:szCs w:val="28"/>
        </w:rPr>
        <w:t>rados</w:t>
      </w:r>
      <w:r w:rsidR="004B14E5">
        <w:rPr>
          <w:sz w:val="28"/>
          <w:szCs w:val="28"/>
        </w:rPr>
        <w:t xml:space="preserve"> –a </w:t>
      </w:r>
      <w:r w:rsidR="009C6BD2">
        <w:rPr>
          <w:sz w:val="28"/>
          <w:szCs w:val="28"/>
        </w:rPr>
        <w:t>valor de mercado- de los balances y translación al llamado “banco malo”</w:t>
      </w:r>
      <w:r w:rsidR="00CC595D">
        <w:rPr>
          <w:sz w:val="28"/>
          <w:szCs w:val="28"/>
        </w:rPr>
        <w:t xml:space="preserve"> y en ambas operaciones co</w:t>
      </w:r>
      <w:r w:rsidR="009C6BD2">
        <w:rPr>
          <w:sz w:val="28"/>
          <w:szCs w:val="28"/>
        </w:rPr>
        <w:t>n cuantiosas apor</w:t>
      </w:r>
      <w:r w:rsidR="00CC595D">
        <w:rPr>
          <w:sz w:val="28"/>
          <w:szCs w:val="28"/>
        </w:rPr>
        <w:t>t</w:t>
      </w:r>
      <w:r w:rsidR="009C6BD2">
        <w:rPr>
          <w:sz w:val="28"/>
          <w:szCs w:val="28"/>
        </w:rPr>
        <w:t>aciones de fondos públicos,</w:t>
      </w:r>
      <w:r w:rsidR="00CC595D">
        <w:rPr>
          <w:sz w:val="28"/>
          <w:szCs w:val="28"/>
        </w:rPr>
        <w:t xml:space="preserve"> acoplamientos y fusiones de entidades, con posibles desapariciones de las menos sostenibles, refuerzo y modificación del estatuto del B.C.E. y de su relación con los BB. CC. de los países de la zona euro </w:t>
      </w:r>
      <w:r w:rsidR="00560CC1">
        <w:rPr>
          <w:sz w:val="28"/>
          <w:szCs w:val="28"/>
        </w:rPr>
        <w:t>y reformas institucionales para avanzar</w:t>
      </w:r>
      <w:r w:rsidR="004B14E5">
        <w:rPr>
          <w:sz w:val="28"/>
          <w:szCs w:val="28"/>
        </w:rPr>
        <w:t xml:space="preserve"> </w:t>
      </w:r>
      <w:r w:rsidR="00560CC1">
        <w:rPr>
          <w:sz w:val="28"/>
          <w:szCs w:val="28"/>
        </w:rPr>
        <w:t>en la unión fiscal y bancaria y en el gobierno económico de la U.E.</w:t>
      </w:r>
    </w:p>
    <w:p w:rsidR="008E6140" w:rsidRDefault="008E6140" w:rsidP="00CC595D">
      <w:pPr>
        <w:jc w:val="both"/>
        <w:rPr>
          <w:sz w:val="28"/>
          <w:szCs w:val="28"/>
        </w:rPr>
      </w:pPr>
    </w:p>
    <w:p w:rsidR="00E40B1F" w:rsidRDefault="00E40B1F" w:rsidP="00CC595D">
      <w:pPr>
        <w:jc w:val="both"/>
        <w:rPr>
          <w:sz w:val="28"/>
          <w:szCs w:val="28"/>
        </w:rPr>
      </w:pPr>
    </w:p>
    <w:p w:rsidR="00E40B1F" w:rsidRDefault="00E40B1F" w:rsidP="00CC595D">
      <w:pPr>
        <w:jc w:val="both"/>
        <w:rPr>
          <w:sz w:val="28"/>
          <w:szCs w:val="28"/>
        </w:rPr>
      </w:pPr>
    </w:p>
    <w:p w:rsidR="00E40B1F" w:rsidRDefault="00E40B1F" w:rsidP="00CC595D">
      <w:pPr>
        <w:jc w:val="both"/>
        <w:rPr>
          <w:sz w:val="28"/>
          <w:szCs w:val="28"/>
        </w:rPr>
      </w:pPr>
    </w:p>
    <w:p w:rsidR="00560CC1" w:rsidRDefault="00560CC1" w:rsidP="00CC595D">
      <w:pPr>
        <w:jc w:val="both"/>
        <w:rPr>
          <w:sz w:val="28"/>
          <w:szCs w:val="28"/>
        </w:rPr>
      </w:pPr>
      <w:r>
        <w:rPr>
          <w:sz w:val="28"/>
          <w:szCs w:val="28"/>
        </w:rPr>
        <w:t>Es sabido que aparecen prof</w:t>
      </w:r>
      <w:r w:rsidR="008E6140">
        <w:rPr>
          <w:sz w:val="28"/>
          <w:szCs w:val="28"/>
        </w:rPr>
        <w:t xml:space="preserve">undas asimetrías en los estados, </w:t>
      </w:r>
      <w:r>
        <w:rPr>
          <w:sz w:val="28"/>
          <w:szCs w:val="28"/>
        </w:rPr>
        <w:t>debidas a las distintas características de las economías nacionales y a las di</w:t>
      </w:r>
      <w:r w:rsidR="008E6140">
        <w:rPr>
          <w:sz w:val="28"/>
          <w:szCs w:val="28"/>
        </w:rPr>
        <w:t>ferentes</w:t>
      </w:r>
      <w:r>
        <w:rPr>
          <w:sz w:val="28"/>
          <w:szCs w:val="28"/>
        </w:rPr>
        <w:t xml:space="preserve"> secuelas de esta crisis. Economías de distinto signo con la misma moneda  sufren el impacto de manera diversa</w:t>
      </w:r>
      <w:r w:rsidR="004E451D">
        <w:rPr>
          <w:sz w:val="28"/>
          <w:szCs w:val="28"/>
        </w:rPr>
        <w:t>. S</w:t>
      </w:r>
      <w:r>
        <w:rPr>
          <w:sz w:val="28"/>
          <w:szCs w:val="28"/>
        </w:rPr>
        <w:t>on los llamados “choque</w:t>
      </w:r>
      <w:r w:rsidR="008E6140">
        <w:rPr>
          <w:sz w:val="28"/>
          <w:szCs w:val="28"/>
        </w:rPr>
        <w:t>s</w:t>
      </w:r>
      <w:r>
        <w:rPr>
          <w:sz w:val="28"/>
          <w:szCs w:val="28"/>
        </w:rPr>
        <w:t xml:space="preserve"> asimétricos”.</w:t>
      </w:r>
    </w:p>
    <w:p w:rsidR="00560CC1" w:rsidRDefault="003A7356" w:rsidP="003A7356">
      <w:pPr>
        <w:jc w:val="both"/>
        <w:rPr>
          <w:sz w:val="28"/>
          <w:szCs w:val="28"/>
        </w:rPr>
      </w:pPr>
      <w:r>
        <w:rPr>
          <w:sz w:val="28"/>
          <w:szCs w:val="28"/>
        </w:rPr>
        <w:t>En las reformas de las instituciones financieras están interesadas instituciones públicas y privadas, nacionales y transnacionales</w:t>
      </w:r>
      <w:r w:rsidR="003E5782">
        <w:rPr>
          <w:sz w:val="28"/>
          <w:szCs w:val="28"/>
        </w:rPr>
        <w:t>. Además,</w:t>
      </w:r>
      <w:r>
        <w:rPr>
          <w:sz w:val="28"/>
          <w:szCs w:val="28"/>
        </w:rPr>
        <w:t xml:space="preserve"> las opiniones públicas son, como siempre</w:t>
      </w:r>
      <w:r w:rsidR="004E451D">
        <w:rPr>
          <w:sz w:val="28"/>
          <w:szCs w:val="28"/>
        </w:rPr>
        <w:t>,</w:t>
      </w:r>
      <w:r>
        <w:rPr>
          <w:sz w:val="28"/>
          <w:szCs w:val="28"/>
        </w:rPr>
        <w:t xml:space="preserve"> determinantes para que las instituciones políticas nacionales adopten determinadas aptitudes</w:t>
      </w:r>
      <w:r w:rsidR="004B14E5">
        <w:rPr>
          <w:sz w:val="28"/>
          <w:szCs w:val="28"/>
        </w:rPr>
        <w:t xml:space="preserve"> o puedan romper inercias y temores.</w:t>
      </w:r>
    </w:p>
    <w:p w:rsidR="004E451D" w:rsidRDefault="004E451D" w:rsidP="003A7356">
      <w:pPr>
        <w:jc w:val="both"/>
        <w:rPr>
          <w:sz w:val="28"/>
          <w:szCs w:val="28"/>
        </w:rPr>
      </w:pPr>
      <w:r>
        <w:rPr>
          <w:sz w:val="28"/>
          <w:szCs w:val="28"/>
        </w:rPr>
        <w:t xml:space="preserve">La supervivencia del euro y de la U.E. </w:t>
      </w:r>
      <w:proofErr w:type="gramStart"/>
      <w:r>
        <w:rPr>
          <w:sz w:val="28"/>
          <w:szCs w:val="28"/>
        </w:rPr>
        <w:t>están</w:t>
      </w:r>
      <w:proofErr w:type="gramEnd"/>
      <w:r>
        <w:rPr>
          <w:sz w:val="28"/>
          <w:szCs w:val="28"/>
        </w:rPr>
        <w:t xml:space="preserve"> realmente en grave riesgo y dependen de la capacidad de actuación en un tiempo bastante breve. La capacidad de algunos estados-miembro</w:t>
      </w:r>
      <w:r w:rsidR="004602A2">
        <w:rPr>
          <w:sz w:val="28"/>
          <w:szCs w:val="28"/>
        </w:rPr>
        <w:t>s</w:t>
      </w:r>
      <w:r>
        <w:rPr>
          <w:sz w:val="28"/>
          <w:szCs w:val="28"/>
        </w:rPr>
        <w:t xml:space="preserve"> se achica de un día para otro y en el caso de los que tienen cerrados los mercados de deuda</w:t>
      </w:r>
      <w:r w:rsidR="004602A2">
        <w:rPr>
          <w:sz w:val="28"/>
          <w:szCs w:val="28"/>
        </w:rPr>
        <w:t>,</w:t>
      </w:r>
      <w:r>
        <w:rPr>
          <w:sz w:val="28"/>
          <w:szCs w:val="28"/>
        </w:rPr>
        <w:t xml:space="preserve"> las</w:t>
      </w:r>
      <w:r w:rsidR="002E53C0">
        <w:rPr>
          <w:sz w:val="28"/>
          <w:szCs w:val="28"/>
        </w:rPr>
        <w:t xml:space="preserve"> </w:t>
      </w:r>
      <w:r>
        <w:rPr>
          <w:sz w:val="28"/>
          <w:szCs w:val="28"/>
        </w:rPr>
        <w:t xml:space="preserve">autoridades piden a gritos socorro. </w:t>
      </w:r>
      <w:r w:rsidR="002E53C0">
        <w:rPr>
          <w:sz w:val="28"/>
          <w:szCs w:val="28"/>
        </w:rPr>
        <w:t>Los horizontes temporales son difíciles de conjugar y aparecen en la opinión pública peligrosas señales de deslegitimación de las élites y no solo de las políticas.</w:t>
      </w:r>
    </w:p>
    <w:p w:rsidR="003A7356" w:rsidRDefault="00E801D2" w:rsidP="003A7356">
      <w:pPr>
        <w:pBdr>
          <w:bottom w:val="dotted" w:sz="24" w:space="1" w:color="auto"/>
        </w:pBdr>
        <w:jc w:val="both"/>
        <w:rPr>
          <w:sz w:val="28"/>
          <w:szCs w:val="28"/>
        </w:rPr>
      </w:pPr>
      <w:r>
        <w:rPr>
          <w:sz w:val="28"/>
          <w:szCs w:val="28"/>
        </w:rPr>
        <w:t xml:space="preserve">Las contrapartidas de los “rescates” son sistémicas y ofrecen a los gobiernos una senda de espinas. </w:t>
      </w:r>
      <w:r w:rsidR="00956655">
        <w:rPr>
          <w:sz w:val="28"/>
          <w:szCs w:val="28"/>
        </w:rPr>
        <w:t xml:space="preserve">Afirmaciones como “vamos a hacer cosas que no nos gustan” y que parecen querer insertar estos programas </w:t>
      </w:r>
      <w:r w:rsidR="004602A2">
        <w:rPr>
          <w:sz w:val="28"/>
          <w:szCs w:val="28"/>
        </w:rPr>
        <w:t>-</w:t>
      </w:r>
      <w:r w:rsidR="00956655">
        <w:rPr>
          <w:sz w:val="28"/>
          <w:szCs w:val="28"/>
        </w:rPr>
        <w:t xml:space="preserve"> </w:t>
      </w:r>
      <w:r w:rsidR="00416BA0">
        <w:rPr>
          <w:sz w:val="28"/>
          <w:szCs w:val="28"/>
        </w:rPr>
        <w:t xml:space="preserve"> </w:t>
      </w:r>
      <w:r w:rsidR="00956655">
        <w:rPr>
          <w:sz w:val="28"/>
          <w:szCs w:val="28"/>
        </w:rPr>
        <w:t>básicamente los recortes de garantías y prestaciones públicas</w:t>
      </w:r>
      <w:r w:rsidR="004602A2">
        <w:rPr>
          <w:sz w:val="28"/>
          <w:szCs w:val="28"/>
        </w:rPr>
        <w:t xml:space="preserve"> </w:t>
      </w:r>
      <w:r w:rsidR="00956655">
        <w:rPr>
          <w:sz w:val="28"/>
          <w:szCs w:val="28"/>
        </w:rPr>
        <w:t>- desvelan una evidencia no grata, la de que la política ha inflado las expectativas por su tendencia clientelar y populista</w:t>
      </w:r>
      <w:r w:rsidR="004602A2">
        <w:rPr>
          <w:sz w:val="28"/>
          <w:szCs w:val="28"/>
        </w:rPr>
        <w:t>,</w:t>
      </w:r>
      <w:r w:rsidR="00956655">
        <w:rPr>
          <w:sz w:val="28"/>
          <w:szCs w:val="28"/>
        </w:rPr>
        <w:t xml:space="preserve"> y </w:t>
      </w:r>
      <w:r w:rsidR="004602A2">
        <w:rPr>
          <w:sz w:val="28"/>
          <w:szCs w:val="28"/>
        </w:rPr>
        <w:t xml:space="preserve">ahora </w:t>
      </w:r>
      <w:r w:rsidR="00956655">
        <w:rPr>
          <w:sz w:val="28"/>
          <w:szCs w:val="28"/>
        </w:rPr>
        <w:t>debe pagar la factura de la r</w:t>
      </w:r>
      <w:r w:rsidR="00CF737A">
        <w:rPr>
          <w:sz w:val="28"/>
          <w:szCs w:val="28"/>
        </w:rPr>
        <w:t>e</w:t>
      </w:r>
      <w:r w:rsidR="00956655">
        <w:rPr>
          <w:sz w:val="28"/>
          <w:szCs w:val="28"/>
        </w:rPr>
        <w:t>alidad con altos intereses.</w:t>
      </w:r>
    </w:p>
    <w:p w:rsidR="006C18F9" w:rsidRDefault="006C18F9" w:rsidP="003A7356">
      <w:pPr>
        <w:pBdr>
          <w:bottom w:val="dotted" w:sz="24" w:space="1" w:color="auto"/>
        </w:pBdr>
        <w:jc w:val="both"/>
        <w:rPr>
          <w:sz w:val="28"/>
          <w:szCs w:val="28"/>
        </w:rPr>
      </w:pPr>
    </w:p>
    <w:p w:rsidR="006C18F9" w:rsidRDefault="006C18F9" w:rsidP="00416BA0">
      <w:pPr>
        <w:jc w:val="both"/>
        <w:rPr>
          <w:sz w:val="28"/>
          <w:szCs w:val="28"/>
        </w:rPr>
      </w:pPr>
    </w:p>
    <w:p w:rsidR="004602A2" w:rsidRDefault="004602A2" w:rsidP="00416BA0">
      <w:pPr>
        <w:jc w:val="both"/>
        <w:rPr>
          <w:sz w:val="28"/>
          <w:szCs w:val="28"/>
        </w:rPr>
      </w:pPr>
    </w:p>
    <w:p w:rsidR="004602A2" w:rsidRDefault="004602A2" w:rsidP="00416BA0">
      <w:pPr>
        <w:jc w:val="both"/>
        <w:rPr>
          <w:sz w:val="28"/>
          <w:szCs w:val="28"/>
        </w:rPr>
      </w:pPr>
    </w:p>
    <w:p w:rsidR="004602A2" w:rsidRDefault="004602A2" w:rsidP="00416BA0">
      <w:pPr>
        <w:jc w:val="both"/>
        <w:rPr>
          <w:sz w:val="28"/>
          <w:szCs w:val="28"/>
        </w:rPr>
      </w:pPr>
    </w:p>
    <w:p w:rsidR="004602A2" w:rsidRDefault="004602A2" w:rsidP="00416BA0">
      <w:pPr>
        <w:jc w:val="both"/>
        <w:rPr>
          <w:sz w:val="28"/>
          <w:szCs w:val="28"/>
        </w:rPr>
      </w:pPr>
    </w:p>
    <w:p w:rsidR="00287B08" w:rsidRDefault="00E40B1F" w:rsidP="00416BA0">
      <w:pPr>
        <w:jc w:val="both"/>
        <w:rPr>
          <w:sz w:val="28"/>
          <w:szCs w:val="28"/>
        </w:rPr>
      </w:pPr>
      <w:r>
        <w:rPr>
          <w:sz w:val="28"/>
          <w:szCs w:val="28"/>
        </w:rPr>
        <w:t>T</w:t>
      </w:r>
      <w:r w:rsidR="00287B08">
        <w:rPr>
          <w:sz w:val="28"/>
          <w:szCs w:val="28"/>
        </w:rPr>
        <w:t xml:space="preserve">ras la reunión del pasado fin de semana del Consejo de </w:t>
      </w:r>
      <w:r w:rsidR="004602A2">
        <w:rPr>
          <w:sz w:val="28"/>
          <w:szCs w:val="28"/>
        </w:rPr>
        <w:t>J</w:t>
      </w:r>
      <w:r w:rsidR="00287B08">
        <w:rPr>
          <w:sz w:val="28"/>
          <w:szCs w:val="28"/>
        </w:rPr>
        <w:t xml:space="preserve">efes de </w:t>
      </w:r>
      <w:r w:rsidR="004602A2">
        <w:rPr>
          <w:sz w:val="28"/>
          <w:szCs w:val="28"/>
        </w:rPr>
        <w:t>E</w:t>
      </w:r>
      <w:r w:rsidR="00287B08">
        <w:rPr>
          <w:sz w:val="28"/>
          <w:szCs w:val="28"/>
        </w:rPr>
        <w:t xml:space="preserve">stado y de </w:t>
      </w:r>
      <w:r w:rsidR="004602A2">
        <w:rPr>
          <w:sz w:val="28"/>
          <w:szCs w:val="28"/>
        </w:rPr>
        <w:t>G</w:t>
      </w:r>
      <w:r w:rsidR="00287B08">
        <w:rPr>
          <w:sz w:val="28"/>
          <w:szCs w:val="28"/>
        </w:rPr>
        <w:t>obierno de la U.E. en nuestro país, a tr</w:t>
      </w:r>
      <w:r w:rsidR="00846B1B">
        <w:rPr>
          <w:sz w:val="28"/>
          <w:szCs w:val="28"/>
        </w:rPr>
        <w:t>a</w:t>
      </w:r>
      <w:r w:rsidR="00287B08">
        <w:rPr>
          <w:sz w:val="28"/>
          <w:szCs w:val="28"/>
        </w:rPr>
        <w:t>vés de las declaraciones de líderes políticos y de los medios de comunicación</w:t>
      </w:r>
      <w:r w:rsidR="00846B1B">
        <w:rPr>
          <w:sz w:val="28"/>
          <w:szCs w:val="28"/>
        </w:rPr>
        <w:t xml:space="preserve"> se ha transmitido una imagen de calma o de respiro</w:t>
      </w:r>
      <w:r w:rsidR="004602A2">
        <w:rPr>
          <w:sz w:val="28"/>
          <w:szCs w:val="28"/>
        </w:rPr>
        <w:t>,</w:t>
      </w:r>
      <w:r w:rsidR="00846B1B">
        <w:rPr>
          <w:sz w:val="28"/>
          <w:szCs w:val="28"/>
        </w:rPr>
        <w:t xml:space="preserve"> y se ha relajado la tensión y el dramatismo de la semana anterior.</w:t>
      </w:r>
    </w:p>
    <w:p w:rsidR="00132753" w:rsidRDefault="00846B1B" w:rsidP="00416BA0">
      <w:pPr>
        <w:jc w:val="both"/>
        <w:rPr>
          <w:sz w:val="28"/>
          <w:szCs w:val="28"/>
        </w:rPr>
      </w:pPr>
      <w:r>
        <w:rPr>
          <w:sz w:val="28"/>
          <w:szCs w:val="28"/>
        </w:rPr>
        <w:t>Los acuerdos tomados se refieren a la posibilidad de que las entidades financieras con problemas puedan acceder directamente a un fondo europeo</w:t>
      </w:r>
      <w:r w:rsidR="00132753">
        <w:rPr>
          <w:sz w:val="28"/>
          <w:szCs w:val="28"/>
        </w:rPr>
        <w:t>,</w:t>
      </w:r>
      <w:r>
        <w:rPr>
          <w:sz w:val="28"/>
          <w:szCs w:val="28"/>
        </w:rPr>
        <w:t xml:space="preserve"> a cambio de asumir la </w:t>
      </w:r>
      <w:r w:rsidR="00416BA0">
        <w:rPr>
          <w:sz w:val="28"/>
          <w:szCs w:val="28"/>
        </w:rPr>
        <w:t xml:space="preserve">supervisión del BCE. </w:t>
      </w:r>
      <w:r w:rsidR="00132753">
        <w:rPr>
          <w:sz w:val="28"/>
          <w:szCs w:val="28"/>
        </w:rPr>
        <w:t>También</w:t>
      </w:r>
      <w:r w:rsidR="00416BA0">
        <w:rPr>
          <w:sz w:val="28"/>
          <w:szCs w:val="28"/>
        </w:rPr>
        <w:t xml:space="preserve">, a que otro fondo europeo pueda comprar deuda de los Estados con dificultades para financiarse en los mercados. </w:t>
      </w:r>
    </w:p>
    <w:p w:rsidR="00846B1B" w:rsidRDefault="00416BA0" w:rsidP="00416BA0">
      <w:pPr>
        <w:jc w:val="both"/>
        <w:rPr>
          <w:sz w:val="28"/>
          <w:szCs w:val="28"/>
        </w:rPr>
      </w:pPr>
      <w:r>
        <w:rPr>
          <w:sz w:val="28"/>
          <w:szCs w:val="28"/>
        </w:rPr>
        <w:t xml:space="preserve">Además se acuerda que el BCE se reforme </w:t>
      </w:r>
      <w:r w:rsidR="00580F54">
        <w:rPr>
          <w:sz w:val="28"/>
          <w:szCs w:val="28"/>
        </w:rPr>
        <w:t xml:space="preserve">para </w:t>
      </w:r>
      <w:r>
        <w:rPr>
          <w:sz w:val="28"/>
          <w:szCs w:val="28"/>
        </w:rPr>
        <w:t xml:space="preserve"> poder atender a sus nuevos cometidos</w:t>
      </w:r>
      <w:r w:rsidR="00580F54">
        <w:rPr>
          <w:sz w:val="28"/>
          <w:szCs w:val="28"/>
        </w:rPr>
        <w:t>. Por todo ello las nuevas medidas, por las que se ha sentido alivio, tardarán semanas o meses en poderse implementar.</w:t>
      </w:r>
    </w:p>
    <w:p w:rsidR="00580F54" w:rsidRDefault="00580F54" w:rsidP="00416BA0">
      <w:pPr>
        <w:jc w:val="both"/>
        <w:rPr>
          <w:sz w:val="28"/>
          <w:szCs w:val="28"/>
        </w:rPr>
      </w:pPr>
      <w:r>
        <w:rPr>
          <w:sz w:val="28"/>
          <w:szCs w:val="28"/>
        </w:rPr>
        <w:t>Al parecer, y a la espera de la redacción del memorándum que está negociándose, las dos pretensiones españolas –la financiación de los bancos por una vía que no pasa a través de los Estados</w:t>
      </w:r>
      <w:r w:rsidR="00132753">
        <w:rPr>
          <w:sz w:val="28"/>
          <w:szCs w:val="28"/>
        </w:rPr>
        <w:t>, por una parte,</w:t>
      </w:r>
      <w:r>
        <w:rPr>
          <w:sz w:val="28"/>
          <w:szCs w:val="28"/>
        </w:rPr>
        <w:t xml:space="preserve"> y la posibilidad de una instancia o fondo</w:t>
      </w:r>
      <w:r w:rsidR="00536D55">
        <w:rPr>
          <w:sz w:val="28"/>
          <w:szCs w:val="28"/>
        </w:rPr>
        <w:t xml:space="preserve"> económico europeo que compre deuda pública</w:t>
      </w:r>
      <w:r w:rsidR="00132753">
        <w:rPr>
          <w:sz w:val="28"/>
          <w:szCs w:val="28"/>
        </w:rPr>
        <w:t>, por otra</w:t>
      </w:r>
      <w:r w:rsidR="00536D55">
        <w:rPr>
          <w:sz w:val="28"/>
          <w:szCs w:val="28"/>
        </w:rPr>
        <w:t>- han sido finalmente aceptadas a pesar de anteriores reticencias o rechazos explícitos.</w:t>
      </w:r>
    </w:p>
    <w:p w:rsidR="00536D55" w:rsidRDefault="00536D55" w:rsidP="00416BA0">
      <w:pPr>
        <w:jc w:val="both"/>
        <w:rPr>
          <w:sz w:val="28"/>
          <w:szCs w:val="28"/>
        </w:rPr>
      </w:pPr>
      <w:r>
        <w:rPr>
          <w:sz w:val="28"/>
          <w:szCs w:val="28"/>
        </w:rPr>
        <w:t>Lógicamente todas estas medidas tendrán condiciones y estarán en la línea de proseguir la consolidación fiscal.</w:t>
      </w:r>
    </w:p>
    <w:p w:rsidR="00536D55" w:rsidRDefault="00536D55" w:rsidP="00416BA0">
      <w:pPr>
        <w:jc w:val="both"/>
        <w:rPr>
          <w:sz w:val="28"/>
          <w:szCs w:val="28"/>
        </w:rPr>
      </w:pPr>
      <w:r>
        <w:rPr>
          <w:sz w:val="28"/>
          <w:szCs w:val="28"/>
        </w:rPr>
        <w:t>Se ha apuntado que habrá un periodo de relajaci</w:t>
      </w:r>
      <w:r w:rsidR="00C26FAD">
        <w:rPr>
          <w:sz w:val="28"/>
          <w:szCs w:val="28"/>
        </w:rPr>
        <w:t>ó</w:t>
      </w:r>
      <w:r>
        <w:rPr>
          <w:sz w:val="28"/>
          <w:szCs w:val="28"/>
        </w:rPr>
        <w:t xml:space="preserve">n de los mercados de deuda española, </w:t>
      </w:r>
      <w:r w:rsidR="00E40B1F">
        <w:rPr>
          <w:sz w:val="28"/>
          <w:szCs w:val="28"/>
        </w:rPr>
        <w:t>cuando</w:t>
      </w:r>
      <w:r>
        <w:rPr>
          <w:sz w:val="28"/>
          <w:szCs w:val="28"/>
        </w:rPr>
        <w:t xml:space="preserve"> los compradores de deuda</w:t>
      </w:r>
      <w:r w:rsidR="00E40B1F">
        <w:rPr>
          <w:sz w:val="28"/>
          <w:szCs w:val="28"/>
        </w:rPr>
        <w:t xml:space="preserve"> consideren </w:t>
      </w:r>
      <w:r>
        <w:rPr>
          <w:sz w:val="28"/>
          <w:szCs w:val="28"/>
        </w:rPr>
        <w:t>que no van a ser postergados</w:t>
      </w:r>
      <w:r w:rsidR="00C26FAD">
        <w:rPr>
          <w:sz w:val="28"/>
          <w:szCs w:val="28"/>
        </w:rPr>
        <w:t xml:space="preserve"> en relación con los derechos de los prestatarios a los bancos. Esto pudo verse el viernes pasado. Sin duda, esta situación es mejor que la anterior.</w:t>
      </w:r>
    </w:p>
    <w:p w:rsidR="00E40B1F" w:rsidRDefault="00E40B1F" w:rsidP="00416BA0">
      <w:pPr>
        <w:jc w:val="both"/>
        <w:rPr>
          <w:sz w:val="28"/>
          <w:szCs w:val="28"/>
        </w:rPr>
      </w:pPr>
    </w:p>
    <w:p w:rsidR="00E40B1F" w:rsidRDefault="00E40B1F" w:rsidP="00416BA0">
      <w:pPr>
        <w:jc w:val="both"/>
        <w:rPr>
          <w:sz w:val="28"/>
          <w:szCs w:val="28"/>
        </w:rPr>
      </w:pPr>
    </w:p>
    <w:p w:rsidR="00E40B1F" w:rsidRDefault="00E40B1F" w:rsidP="00416BA0">
      <w:pPr>
        <w:jc w:val="both"/>
        <w:rPr>
          <w:sz w:val="28"/>
          <w:szCs w:val="28"/>
        </w:rPr>
      </w:pPr>
    </w:p>
    <w:p w:rsidR="005D4861" w:rsidRDefault="005D4861" w:rsidP="00416BA0">
      <w:pPr>
        <w:jc w:val="both"/>
        <w:rPr>
          <w:sz w:val="28"/>
          <w:szCs w:val="28"/>
        </w:rPr>
      </w:pPr>
      <w:r>
        <w:rPr>
          <w:sz w:val="28"/>
          <w:szCs w:val="28"/>
        </w:rPr>
        <w:t>Pero no despeja las dudas sobre la posibilidad de apertura del flujo de crédito a las empresas y a las familias</w:t>
      </w:r>
      <w:r w:rsidR="00E40B1F">
        <w:rPr>
          <w:sz w:val="28"/>
          <w:szCs w:val="28"/>
        </w:rPr>
        <w:t>. Para esto</w:t>
      </w:r>
      <w:r w:rsidR="00950D70">
        <w:rPr>
          <w:sz w:val="28"/>
          <w:szCs w:val="28"/>
        </w:rPr>
        <w:t xml:space="preserve"> se precisa más tiempo</w:t>
      </w:r>
      <w:r w:rsidR="00E40B1F">
        <w:rPr>
          <w:sz w:val="28"/>
          <w:szCs w:val="28"/>
        </w:rPr>
        <w:t>,</w:t>
      </w:r>
      <w:r w:rsidR="00950D70">
        <w:rPr>
          <w:sz w:val="28"/>
          <w:szCs w:val="28"/>
        </w:rPr>
        <w:t xml:space="preserve"> y más aún sobre nuestras perspectivas de crecimiento y de creación de empleo.</w:t>
      </w:r>
    </w:p>
    <w:p w:rsidR="00950D70" w:rsidRDefault="00950D70" w:rsidP="00416BA0">
      <w:pPr>
        <w:jc w:val="both"/>
        <w:rPr>
          <w:sz w:val="28"/>
          <w:szCs w:val="28"/>
        </w:rPr>
      </w:pPr>
      <w:r>
        <w:rPr>
          <w:sz w:val="28"/>
          <w:szCs w:val="28"/>
        </w:rPr>
        <w:t>Este Consejo debería ser el i</w:t>
      </w:r>
      <w:r w:rsidR="00E40B1F">
        <w:rPr>
          <w:sz w:val="28"/>
          <w:szCs w:val="28"/>
        </w:rPr>
        <w:t>nicio de una senda, dificultosa sin duda</w:t>
      </w:r>
      <w:r>
        <w:rPr>
          <w:sz w:val="28"/>
          <w:szCs w:val="28"/>
        </w:rPr>
        <w:t xml:space="preserve"> pero cierta</w:t>
      </w:r>
      <w:r w:rsidR="00E40B1F">
        <w:rPr>
          <w:sz w:val="28"/>
          <w:szCs w:val="28"/>
        </w:rPr>
        <w:t>,</w:t>
      </w:r>
      <w:r>
        <w:rPr>
          <w:sz w:val="28"/>
          <w:szCs w:val="28"/>
        </w:rPr>
        <w:t xml:space="preserve"> de un proceso de “europeización” bancaria, fiscal, y de las políticas económicas que refuercen d</w:t>
      </w:r>
      <w:r w:rsidR="00A3434F">
        <w:rPr>
          <w:sz w:val="28"/>
          <w:szCs w:val="28"/>
        </w:rPr>
        <w:t>efinitivamente la moneda única y</w:t>
      </w:r>
      <w:r>
        <w:rPr>
          <w:sz w:val="28"/>
          <w:szCs w:val="28"/>
        </w:rPr>
        <w:t xml:space="preserve"> la U.E. </w:t>
      </w:r>
      <w:r w:rsidR="00E10015">
        <w:rPr>
          <w:sz w:val="28"/>
          <w:szCs w:val="28"/>
        </w:rPr>
        <w:t xml:space="preserve">Pero siguen </w:t>
      </w:r>
      <w:r w:rsidR="00E40B1F">
        <w:rPr>
          <w:sz w:val="28"/>
          <w:szCs w:val="28"/>
        </w:rPr>
        <w:t>existiendo d</w:t>
      </w:r>
      <w:r w:rsidR="00E10015">
        <w:rPr>
          <w:sz w:val="28"/>
          <w:szCs w:val="28"/>
        </w:rPr>
        <w:t>udas sobre la voluntad real de cesión de soberanía nacional por parte de algunos países</w:t>
      </w:r>
      <w:r w:rsidR="00B66581">
        <w:rPr>
          <w:sz w:val="28"/>
          <w:szCs w:val="28"/>
        </w:rPr>
        <w:t>.</w:t>
      </w:r>
    </w:p>
    <w:p w:rsidR="00A3434F" w:rsidRDefault="00A3434F" w:rsidP="00416BA0">
      <w:pPr>
        <w:jc w:val="both"/>
        <w:rPr>
          <w:sz w:val="28"/>
          <w:szCs w:val="28"/>
        </w:rPr>
      </w:pPr>
    </w:p>
    <w:p w:rsidR="00A3434F" w:rsidRDefault="00A3434F" w:rsidP="00416BA0">
      <w:pPr>
        <w:jc w:val="both"/>
        <w:rPr>
          <w:sz w:val="28"/>
          <w:szCs w:val="28"/>
        </w:rPr>
      </w:pPr>
      <w:r>
        <w:rPr>
          <w:sz w:val="28"/>
          <w:szCs w:val="28"/>
        </w:rPr>
        <w:t>José María Fidalgo.</w:t>
      </w:r>
    </w:p>
    <w:p w:rsidR="00A3434F" w:rsidRDefault="00A3434F" w:rsidP="00416BA0">
      <w:pPr>
        <w:jc w:val="both"/>
        <w:rPr>
          <w:sz w:val="28"/>
          <w:szCs w:val="28"/>
        </w:rPr>
      </w:pPr>
      <w:r>
        <w:rPr>
          <w:sz w:val="28"/>
          <w:szCs w:val="28"/>
        </w:rPr>
        <w:t>FORO NEGOCIA. INSTITUTO DE EMPRESA.</w:t>
      </w:r>
    </w:p>
    <w:p w:rsidR="00A3434F" w:rsidRPr="0003059F" w:rsidRDefault="00E40B1F" w:rsidP="00416BA0">
      <w:pPr>
        <w:jc w:val="both"/>
        <w:rPr>
          <w:sz w:val="28"/>
          <w:szCs w:val="28"/>
        </w:rPr>
      </w:pPr>
      <w:r>
        <w:rPr>
          <w:sz w:val="28"/>
          <w:szCs w:val="28"/>
        </w:rPr>
        <w:t>Madrid. 3</w:t>
      </w:r>
      <w:r w:rsidR="00A3434F">
        <w:rPr>
          <w:sz w:val="28"/>
          <w:szCs w:val="28"/>
        </w:rPr>
        <w:t xml:space="preserve"> de julio de 2012.</w:t>
      </w:r>
    </w:p>
    <w:sectPr w:rsidR="00A3434F" w:rsidRPr="0003059F" w:rsidSect="00B24A9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059F"/>
    <w:rsid w:val="0003059F"/>
    <w:rsid w:val="0009776A"/>
    <w:rsid w:val="000E4A96"/>
    <w:rsid w:val="00132753"/>
    <w:rsid w:val="00287B08"/>
    <w:rsid w:val="002E53C0"/>
    <w:rsid w:val="00377C08"/>
    <w:rsid w:val="003A7356"/>
    <w:rsid w:val="003E5782"/>
    <w:rsid w:val="004147F9"/>
    <w:rsid w:val="00416BA0"/>
    <w:rsid w:val="004602A2"/>
    <w:rsid w:val="004B14E5"/>
    <w:rsid w:val="004E451D"/>
    <w:rsid w:val="00536D55"/>
    <w:rsid w:val="00560CC1"/>
    <w:rsid w:val="00580F54"/>
    <w:rsid w:val="005D4861"/>
    <w:rsid w:val="005D6FC9"/>
    <w:rsid w:val="0060191C"/>
    <w:rsid w:val="006B7EA3"/>
    <w:rsid w:val="006C18F9"/>
    <w:rsid w:val="007824CC"/>
    <w:rsid w:val="00846B1B"/>
    <w:rsid w:val="008E6140"/>
    <w:rsid w:val="00950D70"/>
    <w:rsid w:val="00956655"/>
    <w:rsid w:val="00957E26"/>
    <w:rsid w:val="009B13BB"/>
    <w:rsid w:val="009C6BD2"/>
    <w:rsid w:val="00A3434F"/>
    <w:rsid w:val="00B24A9C"/>
    <w:rsid w:val="00B66581"/>
    <w:rsid w:val="00C26FAD"/>
    <w:rsid w:val="00CB3157"/>
    <w:rsid w:val="00CC595D"/>
    <w:rsid w:val="00CD0D4F"/>
    <w:rsid w:val="00CF737A"/>
    <w:rsid w:val="00E10015"/>
    <w:rsid w:val="00E40B1F"/>
    <w:rsid w:val="00E801D2"/>
    <w:rsid w:val="00F6354B"/>
    <w:rsid w:val="00F73FA5"/>
    <w:rsid w:val="00FF5D7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A9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894</Words>
  <Characters>4923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IE</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Dpto. Informatica</dc:creator>
  <cp:keywords/>
  <dc:description/>
  <cp:lastModifiedBy>Mariana Segura</cp:lastModifiedBy>
  <cp:revision>8</cp:revision>
  <cp:lastPrinted>2012-06-29T11:27:00Z</cp:lastPrinted>
  <dcterms:created xsi:type="dcterms:W3CDTF">2012-07-03T10:42:00Z</dcterms:created>
  <dcterms:modified xsi:type="dcterms:W3CDTF">2012-07-03T11:08:00Z</dcterms:modified>
</cp:coreProperties>
</file>